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32" w:rsidRDefault="00341332" w:rsidP="00341332">
      <w:pPr>
        <w:rPr>
          <w:rFonts w:ascii="Arial" w:hAnsi="Arial" w:cs="Arial"/>
          <w:b/>
          <w:noProof/>
          <w:sz w:val="28"/>
          <w:szCs w:val="24"/>
        </w:rPr>
      </w:pPr>
    </w:p>
    <w:p w:rsidR="00341332" w:rsidRPr="003C2797" w:rsidRDefault="00341332" w:rsidP="0034133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3C2797">
        <w:rPr>
          <w:rFonts w:ascii="Arial" w:hAnsi="Arial" w:cs="Arial"/>
          <w:b/>
          <w:noProof/>
          <w:sz w:val="28"/>
          <w:szCs w:val="24"/>
          <w:lang w:val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27167" wp14:editId="2DD53105">
                <wp:simplePos x="0" y="0"/>
                <wp:positionH relativeFrom="column">
                  <wp:posOffset>5438140</wp:posOffset>
                </wp:positionH>
                <wp:positionV relativeFrom="paragraph">
                  <wp:posOffset>-386715</wp:posOffset>
                </wp:positionV>
                <wp:extent cx="1414145" cy="261620"/>
                <wp:effectExtent l="0" t="0" r="14605" b="247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332" w:rsidRPr="00C50099" w:rsidRDefault="00341332" w:rsidP="0034133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DOKUMEN</w:t>
                            </w:r>
                            <w:r w:rsidRPr="00C5009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8.2pt;margin-top:-30.45pt;width:111.35pt;height:20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">
                <v:textbox style="mso-fit-shape-to-text:t">
                  <w:txbxContent>
                    <w:p w:rsidR="00341332" w:rsidRPr="00C50099" w:rsidRDefault="00341332" w:rsidP="0034133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DOKUMEN</w:t>
                      </w:r>
                      <w:r w:rsidRPr="00C5009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4"/>
        </w:rPr>
        <w:t>BORANG RUMUSAN HARGA</w:t>
      </w:r>
    </w:p>
    <w:p w:rsidR="00341332" w:rsidRPr="003C2797" w:rsidRDefault="00341332" w:rsidP="003413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2797">
        <w:rPr>
          <w:rFonts w:ascii="Arial" w:hAnsi="Arial" w:cs="Arial"/>
          <w:sz w:val="24"/>
          <w:szCs w:val="24"/>
        </w:rPr>
        <w:t>[</w:t>
      </w:r>
      <w:proofErr w:type="spellStart"/>
      <w:r w:rsidRPr="003C2797">
        <w:rPr>
          <w:rFonts w:ascii="Arial" w:hAnsi="Arial" w:cs="Arial"/>
          <w:sz w:val="24"/>
          <w:szCs w:val="24"/>
        </w:rPr>
        <w:t>Borang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ini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hendaklah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diisi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dalam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2797">
        <w:rPr>
          <w:rFonts w:ascii="Arial" w:hAnsi="Arial" w:cs="Arial"/>
          <w:sz w:val="24"/>
          <w:szCs w:val="24"/>
        </w:rPr>
        <w:t>empat</w:t>
      </w:r>
      <w:proofErr w:type="spellEnd"/>
      <w:r w:rsidRPr="003C2797">
        <w:rPr>
          <w:rFonts w:ascii="Arial" w:hAnsi="Arial" w:cs="Arial"/>
          <w:sz w:val="24"/>
          <w:szCs w:val="24"/>
        </w:rPr>
        <w:t xml:space="preserve"> (4) </w:t>
      </w:r>
      <w:proofErr w:type="spellStart"/>
      <w:r w:rsidRPr="003C2797">
        <w:rPr>
          <w:rFonts w:ascii="Arial" w:hAnsi="Arial" w:cs="Arial"/>
          <w:sz w:val="24"/>
          <w:szCs w:val="24"/>
        </w:rPr>
        <w:t>salinan</w:t>
      </w:r>
      <w:proofErr w:type="spellEnd"/>
      <w:r w:rsidRPr="003C2797">
        <w:rPr>
          <w:rFonts w:ascii="Arial" w:hAnsi="Arial" w:cs="Arial"/>
          <w:sz w:val="24"/>
          <w:szCs w:val="24"/>
        </w:rPr>
        <w:t>]</w:t>
      </w:r>
    </w:p>
    <w:p w:rsidR="00341332" w:rsidRPr="003C2797" w:rsidRDefault="00341332" w:rsidP="003413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1332" w:rsidRPr="003C2797" w:rsidRDefault="00341332" w:rsidP="00341332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3C2797">
        <w:rPr>
          <w:rFonts w:ascii="Arial" w:hAnsi="Arial" w:cs="Arial"/>
          <w:b/>
          <w:szCs w:val="24"/>
        </w:rPr>
        <w:t xml:space="preserve">TAWARAN HARGA INI ADALAH BAGI KESELURUHAN PERKHIDMATAN PEMBUNGKUSAN DAN PENGANGKUTAN  PLASMA SERTA PENGHANTARAN PRODUK FRAKSINASI PLASMA TERMASUK PENYEDIAAN </w:t>
      </w:r>
      <w:r w:rsidRPr="003C2797">
        <w:rPr>
          <w:rFonts w:ascii="Arial" w:hAnsi="Arial" w:cs="Arial"/>
          <w:b/>
          <w:i/>
          <w:szCs w:val="24"/>
        </w:rPr>
        <w:t>TEMPERATURE MONITORING DEVICE</w:t>
      </w:r>
      <w:r w:rsidRPr="003C2797">
        <w:rPr>
          <w:rFonts w:ascii="Arial" w:hAnsi="Arial" w:cs="Arial"/>
          <w:b/>
          <w:szCs w:val="24"/>
        </w:rPr>
        <w:t xml:space="preserve"> BAGI MENGEKALKAN SUHU PLASMA DI TAHAP −30 DARJAH CELCIUS DAN SUHU PRODUK FRAKSINASI PLASMA DI ANTARA 2-8 DARJAH CELCIUS SEHINGGA KE DESTINASI AKHIR</w:t>
      </w:r>
    </w:p>
    <w:p w:rsidR="00341332" w:rsidRPr="003C2797" w:rsidRDefault="00341332" w:rsidP="003413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429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5570"/>
        <w:gridCol w:w="1710"/>
        <w:gridCol w:w="1800"/>
        <w:gridCol w:w="1714"/>
      </w:tblGrid>
      <w:tr w:rsidR="00341332" w:rsidRPr="003C2797" w:rsidTr="00595D7B">
        <w:trPr>
          <w:trHeight w:val="368"/>
          <w:jc w:val="center"/>
        </w:trPr>
        <w:tc>
          <w:tcPr>
            <w:tcW w:w="635" w:type="dxa"/>
            <w:vMerge w:val="restart"/>
            <w:shd w:val="clear" w:color="auto" w:fill="D9D9D9" w:themeFill="background1" w:themeFillShade="D9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BIL.</w:t>
            </w:r>
          </w:p>
        </w:tc>
        <w:tc>
          <w:tcPr>
            <w:tcW w:w="5570" w:type="dxa"/>
            <w:vMerge w:val="restart"/>
            <w:shd w:val="clear" w:color="auto" w:fill="D9D9D9" w:themeFill="background1" w:themeFillShade="D9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KETERANGAN TAWARAN</w:t>
            </w:r>
          </w:p>
        </w:tc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KUANTITI</w:t>
            </w: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(Consignment)</w:t>
            </w:r>
          </w:p>
        </w:tc>
        <w:tc>
          <w:tcPr>
            <w:tcW w:w="3514" w:type="dxa"/>
            <w:gridSpan w:val="2"/>
            <w:shd w:val="clear" w:color="auto" w:fill="D9D9D9" w:themeFill="background1" w:themeFillShade="D9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HARGA TAWARAN (RM)</w:t>
            </w:r>
          </w:p>
        </w:tc>
      </w:tr>
      <w:tr w:rsidR="00341332" w:rsidRPr="003C2797" w:rsidTr="00595D7B">
        <w:trPr>
          <w:trHeight w:val="530"/>
          <w:jc w:val="center"/>
        </w:trPr>
        <w:tc>
          <w:tcPr>
            <w:tcW w:w="635" w:type="dxa"/>
            <w:vMerge/>
            <w:shd w:val="clear" w:color="auto" w:fill="D9D9D9" w:themeFill="background1" w:themeFillShade="D9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570" w:type="dxa"/>
            <w:vMerge/>
            <w:shd w:val="clear" w:color="auto" w:fill="D9D9D9" w:themeFill="background1" w:themeFillShade="D9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D9D9D9" w:themeFill="background1" w:themeFillShade="D9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i/>
                <w:sz w:val="21"/>
                <w:szCs w:val="21"/>
              </w:rPr>
              <w:t>PER CONSIGNMENT</w:t>
            </w:r>
          </w:p>
        </w:tc>
        <w:tc>
          <w:tcPr>
            <w:tcW w:w="1714" w:type="dxa"/>
            <w:shd w:val="clear" w:color="auto" w:fill="D9D9D9" w:themeFill="background1" w:themeFillShade="D9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JUMLAH</w:t>
            </w:r>
          </w:p>
        </w:tc>
      </w:tr>
      <w:tr w:rsidR="00341332" w:rsidRPr="003C2797" w:rsidTr="00595D7B">
        <w:trPr>
          <w:trHeight w:val="917"/>
          <w:jc w:val="center"/>
        </w:trPr>
        <w:tc>
          <w:tcPr>
            <w:tcW w:w="635" w:type="dxa"/>
            <w:shd w:val="clear" w:color="auto" w:fill="FFFFFF" w:themeFill="background1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12"/>
                <w:szCs w:val="21"/>
              </w:rPr>
            </w:pP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>A.</w:t>
            </w:r>
          </w:p>
        </w:tc>
        <w:tc>
          <w:tcPr>
            <w:tcW w:w="5570" w:type="dxa"/>
            <w:shd w:val="clear" w:color="auto" w:fill="FFFFFF" w:themeFill="background1"/>
          </w:tcPr>
          <w:p w:rsidR="00341332" w:rsidRPr="003C2797" w:rsidRDefault="00341332" w:rsidP="00595D7B">
            <w:pPr>
              <w:pStyle w:val="ListParagraph"/>
              <w:tabs>
                <w:tab w:val="left" w:pos="5012"/>
              </w:tabs>
              <w:ind w:left="62" w:right="72"/>
              <w:rPr>
                <w:rFonts w:ascii="Arial" w:hAnsi="Arial" w:cs="Arial"/>
                <w:sz w:val="12"/>
                <w:szCs w:val="21"/>
              </w:rPr>
            </w:pPr>
          </w:p>
          <w:p w:rsidR="00341332" w:rsidRPr="003C2797" w:rsidRDefault="00341332" w:rsidP="00595D7B">
            <w:pPr>
              <w:tabs>
                <w:tab w:val="left" w:pos="1800"/>
                <w:tab w:val="left" w:pos="5012"/>
              </w:tabs>
              <w:ind w:left="62" w:right="72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Penghantaran</w:t>
            </w:r>
            <w:proofErr w:type="spellEnd"/>
            <w:r w:rsidRPr="003C279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Darat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plasma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dari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Hospital Melaka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ke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Pusat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Darah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Negara (PDN), Kuala Lumpur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tiga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(3)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tahun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mulai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Ogos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2016 – *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Ogos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2019</w:t>
            </w:r>
          </w:p>
          <w:p w:rsidR="00341332" w:rsidRPr="003C2797" w:rsidRDefault="00341332" w:rsidP="00595D7B">
            <w:pPr>
              <w:tabs>
                <w:tab w:val="left" w:pos="1800"/>
                <w:tab w:val="left" w:pos="5012"/>
              </w:tabs>
              <w:ind w:left="62" w:right="72"/>
              <w:jc w:val="both"/>
              <w:rPr>
                <w:rFonts w:ascii="Arial" w:hAnsi="Arial" w:cs="Arial"/>
                <w:color w:val="FF0000"/>
                <w:sz w:val="12"/>
                <w:szCs w:val="21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67</w:t>
            </w: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 xml:space="preserve">@ 500 kg </w:t>
            </w:r>
            <w:r w:rsidRPr="003C2797">
              <w:rPr>
                <w:rFonts w:ascii="Arial" w:hAnsi="Arial" w:cs="Arial"/>
                <w:i/>
                <w:sz w:val="21"/>
                <w:szCs w:val="21"/>
              </w:rPr>
              <w:t>per consignment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341332" w:rsidRPr="003C2797" w:rsidTr="00595D7B">
        <w:trPr>
          <w:trHeight w:val="1088"/>
          <w:jc w:val="center"/>
        </w:trPr>
        <w:tc>
          <w:tcPr>
            <w:tcW w:w="635" w:type="dxa"/>
            <w:shd w:val="clear" w:color="auto" w:fill="FFFFFF" w:themeFill="background1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12"/>
                <w:szCs w:val="21"/>
              </w:rPr>
            </w:pP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>B.</w:t>
            </w:r>
          </w:p>
        </w:tc>
        <w:tc>
          <w:tcPr>
            <w:tcW w:w="5570" w:type="dxa"/>
            <w:shd w:val="clear" w:color="auto" w:fill="FFFFFF" w:themeFill="background1"/>
          </w:tcPr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sz w:val="12"/>
                <w:szCs w:val="21"/>
              </w:rPr>
            </w:pPr>
          </w:p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Penghantaran</w:t>
            </w:r>
            <w:proofErr w:type="spellEnd"/>
            <w:r w:rsidRPr="003C279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Darat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plasma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dari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Hospital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Pulau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Pinang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ke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Pusat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Darah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Negara (PDN), Kuala Lumpur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tiga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(3)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tahun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mulai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Ogos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2016 – *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Ogos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2019</w:t>
            </w:r>
          </w:p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color w:val="FF0000"/>
                <w:sz w:val="12"/>
                <w:szCs w:val="21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 xml:space="preserve">@ 500 kg </w:t>
            </w:r>
            <w:r w:rsidRPr="003C2797">
              <w:rPr>
                <w:rFonts w:ascii="Arial" w:hAnsi="Arial" w:cs="Arial"/>
                <w:i/>
                <w:sz w:val="21"/>
                <w:szCs w:val="21"/>
              </w:rPr>
              <w:t>per consignment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341332" w:rsidRPr="003C2797" w:rsidTr="00595D7B">
        <w:trPr>
          <w:trHeight w:val="1088"/>
          <w:jc w:val="center"/>
        </w:trPr>
        <w:tc>
          <w:tcPr>
            <w:tcW w:w="635" w:type="dxa"/>
            <w:shd w:val="clear" w:color="auto" w:fill="FFFFFF" w:themeFill="background1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12"/>
                <w:szCs w:val="21"/>
              </w:rPr>
            </w:pP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5570" w:type="dxa"/>
            <w:shd w:val="clear" w:color="auto" w:fill="FFFFFF" w:themeFill="background1"/>
          </w:tcPr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color w:val="FF0000"/>
                <w:sz w:val="12"/>
                <w:szCs w:val="21"/>
              </w:rPr>
            </w:pPr>
          </w:p>
          <w:p w:rsidR="00341332" w:rsidRPr="003C2797" w:rsidRDefault="00341332" w:rsidP="00595D7B">
            <w:pPr>
              <w:tabs>
                <w:tab w:val="left" w:pos="1800"/>
                <w:tab w:val="left" w:pos="5012"/>
              </w:tabs>
              <w:ind w:left="62" w:right="72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Penghantaran</w:t>
            </w:r>
            <w:proofErr w:type="spellEnd"/>
            <w:r w:rsidRPr="003C279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Darat</w:t>
            </w:r>
            <w:proofErr w:type="spellEnd"/>
            <w:r w:rsidRPr="003C279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dan</w:t>
            </w:r>
            <w:proofErr w:type="spellEnd"/>
            <w:r w:rsidRPr="003C279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Udara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plasma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dari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Pusat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Darah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Negara (PDN), Kuala Lumpur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ke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Lapangan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Terbang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Melbourne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Tullamarine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, Australia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tiga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(3)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tahun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mulai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Ogos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2016 – *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Ogos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2019</w:t>
            </w:r>
          </w:p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color w:val="FF0000"/>
                <w:sz w:val="12"/>
                <w:szCs w:val="21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220</w:t>
            </w: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 xml:space="preserve">@ 1,200 kg </w:t>
            </w:r>
            <w:r w:rsidRPr="003C2797">
              <w:rPr>
                <w:rFonts w:ascii="Arial" w:hAnsi="Arial" w:cs="Arial"/>
                <w:i/>
                <w:sz w:val="21"/>
                <w:szCs w:val="21"/>
              </w:rPr>
              <w:t>per consignment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341332" w:rsidRPr="003C2797" w:rsidTr="00595D7B">
        <w:trPr>
          <w:trHeight w:val="1313"/>
          <w:jc w:val="center"/>
        </w:trPr>
        <w:tc>
          <w:tcPr>
            <w:tcW w:w="635" w:type="dxa"/>
            <w:shd w:val="clear" w:color="auto" w:fill="FFFFFF" w:themeFill="background1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12"/>
                <w:szCs w:val="21"/>
              </w:rPr>
            </w:pP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>D.</w:t>
            </w:r>
          </w:p>
        </w:tc>
        <w:tc>
          <w:tcPr>
            <w:tcW w:w="5570" w:type="dxa"/>
            <w:shd w:val="clear" w:color="auto" w:fill="FFFFFF" w:themeFill="background1"/>
          </w:tcPr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color w:val="FF0000"/>
                <w:sz w:val="12"/>
                <w:szCs w:val="21"/>
              </w:rPr>
            </w:pPr>
          </w:p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Penghantaran</w:t>
            </w:r>
            <w:proofErr w:type="spellEnd"/>
            <w:r w:rsidRPr="003C279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Darat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produk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fraksinasi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plasma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dari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Lapangan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Terbang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Antarabangsa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Kuala Lumpur (KLIA)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ke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Pusat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Darah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Negara (PDN), Kuala Lumpur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tiga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(3)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tahun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mulai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Ogos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2016 – *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Ogos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2019</w:t>
            </w:r>
          </w:p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color w:val="FF0000"/>
                <w:sz w:val="12"/>
                <w:szCs w:val="21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22</w:t>
            </w: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 xml:space="preserve">@ 4,000 kg </w:t>
            </w:r>
            <w:r w:rsidRPr="003C2797">
              <w:rPr>
                <w:rFonts w:ascii="Arial" w:hAnsi="Arial" w:cs="Arial"/>
                <w:i/>
                <w:sz w:val="21"/>
                <w:szCs w:val="21"/>
              </w:rPr>
              <w:t>per consignment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</w:tr>
      <w:tr w:rsidR="00341332" w:rsidRPr="003C2797" w:rsidTr="00595D7B">
        <w:trPr>
          <w:trHeight w:val="440"/>
          <w:jc w:val="center"/>
        </w:trPr>
        <w:tc>
          <w:tcPr>
            <w:tcW w:w="9715" w:type="dxa"/>
            <w:gridSpan w:val="4"/>
            <w:shd w:val="clear" w:color="auto" w:fill="BFBFBF" w:themeFill="background1" w:themeFillShade="BF"/>
            <w:vAlign w:val="center"/>
          </w:tcPr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>NILAI TAWARAN  (a)    (RM)</w:t>
            </w:r>
          </w:p>
        </w:tc>
        <w:tc>
          <w:tcPr>
            <w:tcW w:w="1714" w:type="dxa"/>
            <w:shd w:val="clear" w:color="auto" w:fill="BFBFBF" w:themeFill="background1" w:themeFillShade="BF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</w:tr>
      <w:tr w:rsidR="00341332" w:rsidRPr="003C2797" w:rsidTr="00595D7B">
        <w:trPr>
          <w:trHeight w:val="1592"/>
          <w:jc w:val="center"/>
        </w:trPr>
        <w:tc>
          <w:tcPr>
            <w:tcW w:w="635" w:type="dxa"/>
            <w:shd w:val="clear" w:color="auto" w:fill="auto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12"/>
                <w:szCs w:val="21"/>
              </w:rPr>
            </w:pPr>
          </w:p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>E.</w:t>
            </w:r>
          </w:p>
        </w:tc>
        <w:tc>
          <w:tcPr>
            <w:tcW w:w="5570" w:type="dxa"/>
            <w:shd w:val="clear" w:color="auto" w:fill="auto"/>
          </w:tcPr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color w:val="FF0000"/>
                <w:sz w:val="12"/>
                <w:szCs w:val="21"/>
              </w:rPr>
            </w:pPr>
          </w:p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 xml:space="preserve">Fi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Perkhidmatan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perolehan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secara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elektronik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ePerolehan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sebanyak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0.4%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setiap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transaksi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nilai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Pesanan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Kerajaan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tertakluk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kepada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had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maksimum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berjumlah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RM4,800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bagi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setiap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transaksi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bayaran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yang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bernilai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RM1.2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juta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atau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lebih</w:t>
            </w:r>
            <w:proofErr w:type="spellEnd"/>
          </w:p>
          <w:p w:rsidR="00341332" w:rsidRPr="003C2797" w:rsidRDefault="00341332" w:rsidP="00595D7B">
            <w:pPr>
              <w:tabs>
                <w:tab w:val="left" w:pos="5012"/>
              </w:tabs>
              <w:ind w:left="62" w:right="72"/>
              <w:rPr>
                <w:rFonts w:ascii="Arial" w:hAnsi="Arial" w:cs="Arial"/>
                <w:color w:val="FF0000"/>
                <w:sz w:val="12"/>
                <w:szCs w:val="2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>316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41332" w:rsidRPr="003C2797" w:rsidRDefault="00341332" w:rsidP="00595D7B">
            <w:pPr>
              <w:pStyle w:val="ListParagraph"/>
              <w:numPr>
                <w:ilvl w:val="0"/>
                <w:numId w:val="20"/>
              </w:numPr>
              <w:ind w:left="612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3C2797">
              <w:rPr>
                <w:rFonts w:ascii="Arial" w:hAnsi="Arial" w:cs="Arial"/>
                <w:sz w:val="21"/>
                <w:szCs w:val="21"/>
              </w:rPr>
              <w:t>x  0.4%</w:t>
            </w:r>
          </w:p>
          <w:p w:rsidR="00341332" w:rsidRPr="003C2797" w:rsidRDefault="00341332" w:rsidP="00595D7B">
            <w:pPr>
              <w:pStyle w:val="ListParagraph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41332" w:rsidRPr="003C2797" w:rsidRDefault="00341332" w:rsidP="00595D7B">
            <w:pPr>
              <w:pStyle w:val="ListParagraph"/>
              <w:ind w:left="0"/>
              <w:jc w:val="center"/>
              <w:rPr>
                <w:rFonts w:asciiTheme="majorHAnsi" w:hAnsiTheme="majorHAnsi" w:cs="Arial"/>
                <w:color w:val="FF0000"/>
                <w:sz w:val="21"/>
                <w:szCs w:val="21"/>
              </w:rPr>
            </w:pPr>
            <w:proofErr w:type="spellStart"/>
            <w:r w:rsidRPr="003C2797">
              <w:rPr>
                <w:rFonts w:ascii="Arial" w:hAnsi="Arial" w:cs="Arial"/>
                <w:sz w:val="21"/>
                <w:szCs w:val="21"/>
              </w:rPr>
              <w:t>Maksimum</w:t>
            </w:r>
            <w:proofErr w:type="spellEnd"/>
            <w:r w:rsidRPr="003C2797">
              <w:rPr>
                <w:rFonts w:ascii="Arial" w:hAnsi="Arial" w:cs="Arial"/>
                <w:sz w:val="21"/>
                <w:szCs w:val="21"/>
              </w:rPr>
              <w:t xml:space="preserve"> RM4,800 </w:t>
            </w:r>
            <w:r w:rsidRPr="003C2797">
              <w:rPr>
                <w:rFonts w:ascii="Arial" w:hAnsi="Arial" w:cs="Arial"/>
                <w:i/>
                <w:sz w:val="21"/>
                <w:szCs w:val="21"/>
              </w:rPr>
              <w:t>per consignment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</w:tr>
      <w:tr w:rsidR="00341332" w:rsidRPr="003C2797" w:rsidTr="00595D7B">
        <w:trPr>
          <w:trHeight w:val="638"/>
          <w:jc w:val="center"/>
        </w:trPr>
        <w:tc>
          <w:tcPr>
            <w:tcW w:w="9715" w:type="dxa"/>
            <w:gridSpan w:val="4"/>
            <w:shd w:val="clear" w:color="auto" w:fill="BFBFBF" w:themeFill="background1" w:themeFillShade="BF"/>
            <w:vAlign w:val="center"/>
          </w:tcPr>
          <w:p w:rsidR="00341332" w:rsidRPr="003C2797" w:rsidRDefault="00341332" w:rsidP="00595D7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                                                 NILAI KESELURUHAN TAWARAN</w:t>
            </w:r>
          </w:p>
          <w:p w:rsidR="00341332" w:rsidRPr="003C2797" w:rsidRDefault="00341332" w:rsidP="00595D7B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3C2797">
              <w:rPr>
                <w:rFonts w:ascii="Arial" w:hAnsi="Arial" w:cs="Arial"/>
                <w:b/>
                <w:sz w:val="21"/>
                <w:szCs w:val="21"/>
              </w:rPr>
              <w:t xml:space="preserve">TERMASUK 0.4% FI PERKHIDMATAN </w:t>
            </w:r>
            <w:proofErr w:type="spellStart"/>
            <w:r w:rsidRPr="003C2797">
              <w:rPr>
                <w:rFonts w:ascii="Arial" w:hAnsi="Arial" w:cs="Arial"/>
                <w:b/>
                <w:sz w:val="21"/>
                <w:szCs w:val="21"/>
              </w:rPr>
              <w:t>ePEROLEHAN</w:t>
            </w:r>
            <w:proofErr w:type="spellEnd"/>
            <w:r w:rsidRPr="003C2797">
              <w:rPr>
                <w:rFonts w:ascii="Arial" w:hAnsi="Arial" w:cs="Arial"/>
                <w:b/>
                <w:sz w:val="21"/>
                <w:szCs w:val="21"/>
              </w:rPr>
              <w:t xml:space="preserve">  (b) = (a) + [(a) x 0.4%]    (RM)</w:t>
            </w:r>
          </w:p>
        </w:tc>
        <w:tc>
          <w:tcPr>
            <w:tcW w:w="1714" w:type="dxa"/>
            <w:shd w:val="clear" w:color="auto" w:fill="BFBFBF" w:themeFill="background1" w:themeFillShade="BF"/>
            <w:vAlign w:val="center"/>
          </w:tcPr>
          <w:p w:rsidR="00341332" w:rsidRPr="003C2797" w:rsidRDefault="00341332" w:rsidP="00595D7B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</w:tr>
    </w:tbl>
    <w:p w:rsidR="00341332" w:rsidRPr="003C2797" w:rsidRDefault="00341332" w:rsidP="00341332">
      <w:pPr>
        <w:pStyle w:val="ListParagraph"/>
        <w:ind w:left="-90"/>
        <w:rPr>
          <w:rFonts w:ascii="Arial" w:hAnsi="Arial" w:cs="Arial"/>
          <w:color w:val="FF0000"/>
          <w:sz w:val="6"/>
          <w:szCs w:val="23"/>
        </w:rPr>
      </w:pPr>
    </w:p>
    <w:p w:rsidR="00341332" w:rsidRPr="003C2797" w:rsidRDefault="00341332" w:rsidP="00341332">
      <w:pPr>
        <w:pStyle w:val="ListParagraph"/>
        <w:ind w:left="-450"/>
        <w:rPr>
          <w:rFonts w:ascii="Arial" w:hAnsi="Arial" w:cs="Arial"/>
          <w:sz w:val="10"/>
          <w:szCs w:val="23"/>
        </w:rPr>
      </w:pPr>
    </w:p>
    <w:p w:rsidR="00341332" w:rsidRPr="003C2797" w:rsidRDefault="00341332" w:rsidP="00341332">
      <w:pPr>
        <w:pStyle w:val="ListParagraph"/>
        <w:ind w:left="-450"/>
        <w:rPr>
          <w:rFonts w:ascii="Arial" w:hAnsi="Arial" w:cs="Arial"/>
          <w:i/>
          <w:szCs w:val="23"/>
        </w:rPr>
      </w:pPr>
      <w:r w:rsidRPr="003C2797">
        <w:rPr>
          <w:rFonts w:ascii="Arial" w:hAnsi="Arial" w:cs="Arial"/>
          <w:szCs w:val="23"/>
        </w:rPr>
        <w:t>*</w:t>
      </w:r>
      <w:proofErr w:type="spellStart"/>
      <w:r w:rsidRPr="003C2797">
        <w:rPr>
          <w:rFonts w:ascii="Arial" w:hAnsi="Arial" w:cs="Arial"/>
          <w:i/>
          <w:szCs w:val="23"/>
        </w:rPr>
        <w:t>tertakluk</w:t>
      </w:r>
      <w:proofErr w:type="spellEnd"/>
      <w:r w:rsidRPr="003C2797">
        <w:rPr>
          <w:rFonts w:ascii="Arial" w:hAnsi="Arial" w:cs="Arial"/>
          <w:i/>
          <w:szCs w:val="23"/>
        </w:rPr>
        <w:t xml:space="preserve"> </w:t>
      </w:r>
      <w:proofErr w:type="spellStart"/>
      <w:r w:rsidRPr="003C2797">
        <w:rPr>
          <w:rFonts w:ascii="Arial" w:hAnsi="Arial" w:cs="Arial"/>
          <w:i/>
          <w:szCs w:val="23"/>
        </w:rPr>
        <w:t>sehingga</w:t>
      </w:r>
      <w:proofErr w:type="spellEnd"/>
      <w:r w:rsidRPr="003C2797">
        <w:rPr>
          <w:rFonts w:ascii="Arial" w:hAnsi="Arial" w:cs="Arial"/>
          <w:i/>
          <w:szCs w:val="23"/>
        </w:rPr>
        <w:t xml:space="preserve"> </w:t>
      </w:r>
      <w:proofErr w:type="spellStart"/>
      <w:r w:rsidRPr="003C2797">
        <w:rPr>
          <w:rFonts w:ascii="Arial" w:hAnsi="Arial" w:cs="Arial"/>
          <w:i/>
          <w:szCs w:val="23"/>
        </w:rPr>
        <w:t>selesai</w:t>
      </w:r>
      <w:proofErr w:type="spellEnd"/>
      <w:r w:rsidRPr="003C2797">
        <w:rPr>
          <w:rFonts w:ascii="Arial" w:hAnsi="Arial" w:cs="Arial"/>
          <w:i/>
          <w:szCs w:val="23"/>
        </w:rPr>
        <w:t xml:space="preserve"> </w:t>
      </w:r>
      <w:proofErr w:type="spellStart"/>
      <w:r w:rsidRPr="003C2797">
        <w:rPr>
          <w:rFonts w:ascii="Arial" w:hAnsi="Arial" w:cs="Arial"/>
          <w:i/>
          <w:szCs w:val="23"/>
        </w:rPr>
        <w:t>penghantaran</w:t>
      </w:r>
      <w:proofErr w:type="spellEnd"/>
      <w:r w:rsidRPr="003C2797">
        <w:rPr>
          <w:rFonts w:ascii="Arial" w:hAnsi="Arial" w:cs="Arial"/>
          <w:i/>
          <w:szCs w:val="23"/>
        </w:rPr>
        <w:t xml:space="preserve"> </w:t>
      </w:r>
      <w:proofErr w:type="spellStart"/>
      <w:r w:rsidRPr="003C2797">
        <w:rPr>
          <w:rFonts w:ascii="Arial" w:hAnsi="Arial" w:cs="Arial"/>
          <w:i/>
          <w:szCs w:val="23"/>
        </w:rPr>
        <w:t>konsainan</w:t>
      </w:r>
      <w:proofErr w:type="spellEnd"/>
      <w:r w:rsidRPr="003C2797">
        <w:rPr>
          <w:rFonts w:ascii="Arial" w:hAnsi="Arial" w:cs="Arial"/>
          <w:i/>
          <w:szCs w:val="23"/>
        </w:rPr>
        <w:t xml:space="preserve"> </w:t>
      </w:r>
      <w:proofErr w:type="spellStart"/>
      <w:r w:rsidRPr="003C2797">
        <w:rPr>
          <w:rFonts w:ascii="Arial" w:hAnsi="Arial" w:cs="Arial"/>
          <w:i/>
          <w:szCs w:val="23"/>
        </w:rPr>
        <w:t>terakhir</w:t>
      </w:r>
      <w:proofErr w:type="spellEnd"/>
    </w:p>
    <w:p w:rsidR="00341332" w:rsidRPr="003C2797" w:rsidRDefault="00341332" w:rsidP="00341332">
      <w:pPr>
        <w:pStyle w:val="ListParagraph"/>
        <w:ind w:left="-90"/>
        <w:rPr>
          <w:rFonts w:ascii="Arial" w:hAnsi="Arial" w:cs="Arial"/>
          <w:i/>
          <w:sz w:val="6"/>
          <w:szCs w:val="23"/>
        </w:rPr>
      </w:pPr>
    </w:p>
    <w:p w:rsidR="00341332" w:rsidRPr="003C2797" w:rsidRDefault="00341332" w:rsidP="00341332">
      <w:pPr>
        <w:pStyle w:val="ListParagraph"/>
        <w:ind w:left="-90"/>
        <w:rPr>
          <w:rFonts w:ascii="Arial" w:hAnsi="Arial" w:cs="Arial"/>
          <w:sz w:val="23"/>
          <w:szCs w:val="23"/>
        </w:rPr>
      </w:pPr>
    </w:p>
    <w:p w:rsidR="00341332" w:rsidRPr="003C2797" w:rsidRDefault="00341332" w:rsidP="00341332">
      <w:pPr>
        <w:pStyle w:val="ListParagraph"/>
        <w:ind w:left="-90"/>
        <w:rPr>
          <w:rFonts w:ascii="Arial" w:hAnsi="Arial" w:cs="Arial"/>
          <w:sz w:val="23"/>
          <w:szCs w:val="23"/>
        </w:rPr>
      </w:pPr>
      <w:r w:rsidRPr="003C2797">
        <w:rPr>
          <w:rFonts w:ascii="Arial" w:hAnsi="Arial" w:cs="Arial"/>
          <w:sz w:val="23"/>
          <w:szCs w:val="23"/>
        </w:rPr>
        <w:t>TANDATANGAN</w:t>
      </w:r>
      <w:r w:rsidRPr="003C2797">
        <w:rPr>
          <w:rFonts w:ascii="Arial" w:hAnsi="Arial" w:cs="Arial"/>
          <w:sz w:val="23"/>
          <w:szCs w:val="23"/>
        </w:rPr>
        <w:tab/>
        <w:t>:</w:t>
      </w:r>
    </w:p>
    <w:p w:rsidR="00341332" w:rsidRPr="003C2797" w:rsidRDefault="00341332" w:rsidP="00341332">
      <w:pPr>
        <w:pStyle w:val="ListParagraph"/>
        <w:ind w:left="-90"/>
        <w:rPr>
          <w:rFonts w:ascii="Arial" w:hAnsi="Arial" w:cs="Arial"/>
          <w:sz w:val="23"/>
          <w:szCs w:val="23"/>
        </w:rPr>
      </w:pPr>
      <w:r w:rsidRPr="003C2797">
        <w:rPr>
          <w:rFonts w:ascii="Arial" w:hAnsi="Arial" w:cs="Arial"/>
          <w:sz w:val="23"/>
          <w:szCs w:val="23"/>
        </w:rPr>
        <w:t>NAMA PEGAWAI</w:t>
      </w:r>
      <w:r w:rsidRPr="003C2797">
        <w:rPr>
          <w:rFonts w:ascii="Arial" w:hAnsi="Arial" w:cs="Arial"/>
          <w:sz w:val="23"/>
          <w:szCs w:val="23"/>
        </w:rPr>
        <w:tab/>
        <w:t>:</w:t>
      </w:r>
    </w:p>
    <w:p w:rsidR="00341332" w:rsidRPr="003C2797" w:rsidRDefault="00341332" w:rsidP="00341332">
      <w:pPr>
        <w:pStyle w:val="ListParagraph"/>
        <w:ind w:left="-90"/>
        <w:rPr>
          <w:rFonts w:ascii="Arial" w:hAnsi="Arial" w:cs="Arial"/>
          <w:sz w:val="23"/>
          <w:szCs w:val="23"/>
        </w:rPr>
      </w:pPr>
      <w:r w:rsidRPr="003C2797">
        <w:rPr>
          <w:rFonts w:ascii="Arial" w:hAnsi="Arial" w:cs="Arial"/>
          <w:sz w:val="23"/>
          <w:szCs w:val="23"/>
        </w:rPr>
        <w:t>JAWATAN</w:t>
      </w:r>
      <w:r w:rsidRPr="003C2797">
        <w:rPr>
          <w:rFonts w:ascii="Arial" w:hAnsi="Arial" w:cs="Arial"/>
          <w:sz w:val="23"/>
          <w:szCs w:val="23"/>
        </w:rPr>
        <w:tab/>
      </w:r>
      <w:r w:rsidRPr="003C2797">
        <w:rPr>
          <w:rFonts w:ascii="Arial" w:hAnsi="Arial" w:cs="Arial"/>
          <w:sz w:val="23"/>
          <w:szCs w:val="23"/>
        </w:rPr>
        <w:tab/>
        <w:t>:</w:t>
      </w:r>
    </w:p>
    <w:p w:rsidR="00341332" w:rsidRPr="003C2797" w:rsidRDefault="00341332" w:rsidP="00341332">
      <w:pPr>
        <w:pStyle w:val="ListParagraph"/>
        <w:ind w:left="-90"/>
        <w:rPr>
          <w:rFonts w:ascii="Arial" w:hAnsi="Arial" w:cs="Arial"/>
          <w:sz w:val="23"/>
          <w:szCs w:val="23"/>
        </w:rPr>
      </w:pPr>
      <w:r w:rsidRPr="003C2797">
        <w:rPr>
          <w:rFonts w:ascii="Arial" w:hAnsi="Arial" w:cs="Arial"/>
          <w:sz w:val="23"/>
          <w:szCs w:val="23"/>
        </w:rPr>
        <w:t>COP SYARIKAT</w:t>
      </w:r>
      <w:r w:rsidRPr="003C2797">
        <w:rPr>
          <w:rFonts w:ascii="Arial" w:hAnsi="Arial" w:cs="Arial"/>
          <w:sz w:val="23"/>
          <w:szCs w:val="23"/>
        </w:rPr>
        <w:tab/>
        <w:t>:</w:t>
      </w:r>
    </w:p>
    <w:p w:rsidR="00341332" w:rsidRPr="003C2797" w:rsidRDefault="00341332" w:rsidP="00341332">
      <w:pPr>
        <w:pStyle w:val="ListParagraph"/>
        <w:ind w:left="-90"/>
        <w:rPr>
          <w:rFonts w:ascii="Arial" w:hAnsi="Arial" w:cs="Arial"/>
          <w:sz w:val="23"/>
          <w:szCs w:val="23"/>
        </w:rPr>
      </w:pPr>
    </w:p>
    <w:p w:rsidR="008F4537" w:rsidRPr="00341332" w:rsidRDefault="00341332" w:rsidP="00341332">
      <w:pPr>
        <w:pStyle w:val="ListParagraph"/>
        <w:ind w:left="-90"/>
        <w:rPr>
          <w:rFonts w:ascii="Arial" w:hAnsi="Arial" w:cs="Arial"/>
          <w:b/>
          <w:sz w:val="28"/>
          <w:szCs w:val="24"/>
        </w:rPr>
      </w:pPr>
      <w:r w:rsidRPr="003C2797">
        <w:rPr>
          <w:rFonts w:ascii="Arial" w:hAnsi="Arial" w:cs="Arial"/>
          <w:sz w:val="23"/>
          <w:szCs w:val="23"/>
        </w:rPr>
        <w:t>TARIKH</w:t>
      </w:r>
      <w:r w:rsidRPr="003C2797">
        <w:rPr>
          <w:rFonts w:ascii="Arial" w:hAnsi="Arial" w:cs="Arial"/>
          <w:sz w:val="23"/>
          <w:szCs w:val="23"/>
        </w:rPr>
        <w:tab/>
      </w:r>
      <w:r w:rsidRPr="003C2797">
        <w:rPr>
          <w:rFonts w:ascii="Arial" w:hAnsi="Arial" w:cs="Arial"/>
          <w:sz w:val="23"/>
          <w:szCs w:val="23"/>
        </w:rPr>
        <w:tab/>
        <w:t>:</w:t>
      </w:r>
      <w:bookmarkStart w:id="0" w:name="_GoBack"/>
      <w:bookmarkEnd w:id="0"/>
    </w:p>
    <w:sectPr w:rsidR="008F4537" w:rsidRPr="00341332" w:rsidSect="00341332">
      <w:pgSz w:w="12240" w:h="15840"/>
      <w:pgMar w:top="709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EC" w:rsidRDefault="003E71EC" w:rsidP="00920F54">
      <w:pPr>
        <w:spacing w:after="0" w:line="240" w:lineRule="auto"/>
      </w:pPr>
      <w:r>
        <w:separator/>
      </w:r>
    </w:p>
  </w:endnote>
  <w:endnote w:type="continuationSeparator" w:id="0">
    <w:p w:rsidR="003E71EC" w:rsidRDefault="003E71EC" w:rsidP="0092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EC" w:rsidRDefault="003E71EC" w:rsidP="00920F54">
      <w:pPr>
        <w:spacing w:after="0" w:line="240" w:lineRule="auto"/>
      </w:pPr>
      <w:r>
        <w:separator/>
      </w:r>
    </w:p>
  </w:footnote>
  <w:footnote w:type="continuationSeparator" w:id="0">
    <w:p w:rsidR="003E71EC" w:rsidRDefault="003E71EC" w:rsidP="0092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7879"/>
    <w:multiLevelType w:val="multilevel"/>
    <w:tmpl w:val="3828AB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3.1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7A3654"/>
    <w:multiLevelType w:val="multilevel"/>
    <w:tmpl w:val="A242574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2">
    <w:nsid w:val="2469773F"/>
    <w:multiLevelType w:val="multilevel"/>
    <w:tmpl w:val="7AF8E24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2C7951EB"/>
    <w:multiLevelType w:val="hybridMultilevel"/>
    <w:tmpl w:val="89DC5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222F4"/>
    <w:multiLevelType w:val="multilevel"/>
    <w:tmpl w:val="8FD0C4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3"/>
      <w:numFmt w:val="decimal"/>
      <w:lvlText w:val="3.1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224263B"/>
    <w:multiLevelType w:val="multilevel"/>
    <w:tmpl w:val="AA60D77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4D136CD"/>
    <w:multiLevelType w:val="multilevel"/>
    <w:tmpl w:val="37505A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7">
    <w:nsid w:val="450474B0"/>
    <w:multiLevelType w:val="hybridMultilevel"/>
    <w:tmpl w:val="E45E7BF4"/>
    <w:lvl w:ilvl="0" w:tplc="B8D43C4A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C30A7B"/>
    <w:multiLevelType w:val="hybridMultilevel"/>
    <w:tmpl w:val="66C293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E65E0"/>
    <w:multiLevelType w:val="multilevel"/>
    <w:tmpl w:val="997A7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abstractNum w:abstractNumId="10">
    <w:nsid w:val="57523A3A"/>
    <w:multiLevelType w:val="hybridMultilevel"/>
    <w:tmpl w:val="36D4AC92"/>
    <w:lvl w:ilvl="0" w:tplc="A560BD1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400E"/>
    <w:multiLevelType w:val="multilevel"/>
    <w:tmpl w:val="676E55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60" w:hanging="1800"/>
      </w:pPr>
      <w:rPr>
        <w:rFonts w:hint="default"/>
      </w:rPr>
    </w:lvl>
  </w:abstractNum>
  <w:abstractNum w:abstractNumId="12">
    <w:nsid w:val="650B19FE"/>
    <w:multiLevelType w:val="hybridMultilevel"/>
    <w:tmpl w:val="05CEF8AE"/>
    <w:lvl w:ilvl="0" w:tplc="C6E854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D6F7E"/>
    <w:multiLevelType w:val="hybridMultilevel"/>
    <w:tmpl w:val="588A2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1B08EA"/>
    <w:multiLevelType w:val="hybridMultilevel"/>
    <w:tmpl w:val="499EB262"/>
    <w:lvl w:ilvl="0" w:tplc="77E2A9E2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C5C45C6"/>
    <w:multiLevelType w:val="hybridMultilevel"/>
    <w:tmpl w:val="EE109350"/>
    <w:lvl w:ilvl="0" w:tplc="77E2A9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208F4"/>
    <w:multiLevelType w:val="hybridMultilevel"/>
    <w:tmpl w:val="56F8F08E"/>
    <w:lvl w:ilvl="0" w:tplc="77E2A9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30046B"/>
    <w:multiLevelType w:val="hybridMultilevel"/>
    <w:tmpl w:val="588A2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0E2100"/>
    <w:multiLevelType w:val="multilevel"/>
    <w:tmpl w:val="7DD27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77716DF2"/>
    <w:multiLevelType w:val="hybridMultilevel"/>
    <w:tmpl w:val="EFD2E668"/>
    <w:lvl w:ilvl="0" w:tplc="77E2A9E2">
      <w:start w:val="1"/>
      <w:numFmt w:val="lowerRoman"/>
      <w:lvlText w:val="(%1)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5"/>
  </w:num>
  <w:num w:numId="7">
    <w:abstractNumId w:val="17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8"/>
  </w:num>
  <w:num w:numId="13">
    <w:abstractNumId w:val="18"/>
  </w:num>
  <w:num w:numId="14">
    <w:abstractNumId w:val="13"/>
  </w:num>
  <w:num w:numId="15">
    <w:abstractNumId w:val="7"/>
  </w:num>
  <w:num w:numId="16">
    <w:abstractNumId w:val="19"/>
  </w:num>
  <w:num w:numId="17">
    <w:abstractNumId w:val="14"/>
  </w:num>
  <w:num w:numId="18">
    <w:abstractNumId w:val="15"/>
  </w:num>
  <w:num w:numId="19">
    <w:abstractNumId w:val="16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53"/>
    <w:rsid w:val="000073B3"/>
    <w:rsid w:val="000172F3"/>
    <w:rsid w:val="00023FCC"/>
    <w:rsid w:val="00025A31"/>
    <w:rsid w:val="00027BF3"/>
    <w:rsid w:val="00030CB2"/>
    <w:rsid w:val="0003589D"/>
    <w:rsid w:val="00054B71"/>
    <w:rsid w:val="00056924"/>
    <w:rsid w:val="0006189A"/>
    <w:rsid w:val="00064EF0"/>
    <w:rsid w:val="0007056C"/>
    <w:rsid w:val="0008744E"/>
    <w:rsid w:val="00093EE6"/>
    <w:rsid w:val="00096A43"/>
    <w:rsid w:val="000A7C1F"/>
    <w:rsid w:val="000C222B"/>
    <w:rsid w:val="000C32AB"/>
    <w:rsid w:val="000F4E44"/>
    <w:rsid w:val="000F6894"/>
    <w:rsid w:val="001023A3"/>
    <w:rsid w:val="00104D2B"/>
    <w:rsid w:val="00105FBD"/>
    <w:rsid w:val="00106360"/>
    <w:rsid w:val="001147D8"/>
    <w:rsid w:val="0011775A"/>
    <w:rsid w:val="0013261C"/>
    <w:rsid w:val="001337BC"/>
    <w:rsid w:val="001378D1"/>
    <w:rsid w:val="001406CE"/>
    <w:rsid w:val="001419BA"/>
    <w:rsid w:val="00141B7C"/>
    <w:rsid w:val="00142907"/>
    <w:rsid w:val="00147EE4"/>
    <w:rsid w:val="00160590"/>
    <w:rsid w:val="00167B3D"/>
    <w:rsid w:val="001810AB"/>
    <w:rsid w:val="00190B4E"/>
    <w:rsid w:val="00192DC2"/>
    <w:rsid w:val="001A7912"/>
    <w:rsid w:val="001B18ED"/>
    <w:rsid w:val="001B690F"/>
    <w:rsid w:val="001C0DA3"/>
    <w:rsid w:val="001C4BD4"/>
    <w:rsid w:val="001C7F94"/>
    <w:rsid w:val="001D01BA"/>
    <w:rsid w:val="001F0EBB"/>
    <w:rsid w:val="001F44F1"/>
    <w:rsid w:val="001F6D30"/>
    <w:rsid w:val="0020588D"/>
    <w:rsid w:val="00212CE3"/>
    <w:rsid w:val="00212D9F"/>
    <w:rsid w:val="0022452E"/>
    <w:rsid w:val="002263E6"/>
    <w:rsid w:val="00230FBE"/>
    <w:rsid w:val="002320A7"/>
    <w:rsid w:val="00233C18"/>
    <w:rsid w:val="00241A96"/>
    <w:rsid w:val="00242432"/>
    <w:rsid w:val="00242823"/>
    <w:rsid w:val="002577AB"/>
    <w:rsid w:val="00264F1C"/>
    <w:rsid w:val="00264F4D"/>
    <w:rsid w:val="00276DF8"/>
    <w:rsid w:val="00277A71"/>
    <w:rsid w:val="002802CF"/>
    <w:rsid w:val="002834A3"/>
    <w:rsid w:val="00290BD8"/>
    <w:rsid w:val="002925CC"/>
    <w:rsid w:val="002946E9"/>
    <w:rsid w:val="002A789E"/>
    <w:rsid w:val="002B6311"/>
    <w:rsid w:val="002C088A"/>
    <w:rsid w:val="002F5D9A"/>
    <w:rsid w:val="00300D7C"/>
    <w:rsid w:val="00303425"/>
    <w:rsid w:val="00304640"/>
    <w:rsid w:val="00310149"/>
    <w:rsid w:val="00313C19"/>
    <w:rsid w:val="00313C5F"/>
    <w:rsid w:val="00313D12"/>
    <w:rsid w:val="003221D8"/>
    <w:rsid w:val="00323440"/>
    <w:rsid w:val="003265E7"/>
    <w:rsid w:val="00341332"/>
    <w:rsid w:val="00345A8F"/>
    <w:rsid w:val="00346FB9"/>
    <w:rsid w:val="00351218"/>
    <w:rsid w:val="00352D28"/>
    <w:rsid w:val="0035413D"/>
    <w:rsid w:val="003543A2"/>
    <w:rsid w:val="00363857"/>
    <w:rsid w:val="00366688"/>
    <w:rsid w:val="003711FE"/>
    <w:rsid w:val="00375494"/>
    <w:rsid w:val="00393F49"/>
    <w:rsid w:val="00396CDC"/>
    <w:rsid w:val="003A6649"/>
    <w:rsid w:val="003B2594"/>
    <w:rsid w:val="003C2797"/>
    <w:rsid w:val="003C66BE"/>
    <w:rsid w:val="003C709E"/>
    <w:rsid w:val="003D226D"/>
    <w:rsid w:val="003D3F6E"/>
    <w:rsid w:val="003E3FDF"/>
    <w:rsid w:val="003E5130"/>
    <w:rsid w:val="003E71EC"/>
    <w:rsid w:val="00402D23"/>
    <w:rsid w:val="0040751F"/>
    <w:rsid w:val="00415E7C"/>
    <w:rsid w:val="0042697F"/>
    <w:rsid w:val="004364B9"/>
    <w:rsid w:val="004478D3"/>
    <w:rsid w:val="00450F65"/>
    <w:rsid w:val="004540D5"/>
    <w:rsid w:val="004629A7"/>
    <w:rsid w:val="00465680"/>
    <w:rsid w:val="004663C0"/>
    <w:rsid w:val="00474335"/>
    <w:rsid w:val="00484CCB"/>
    <w:rsid w:val="004A53C0"/>
    <w:rsid w:val="004A7546"/>
    <w:rsid w:val="004B2203"/>
    <w:rsid w:val="004B2652"/>
    <w:rsid w:val="004B352C"/>
    <w:rsid w:val="004B3615"/>
    <w:rsid w:val="004B5145"/>
    <w:rsid w:val="004B572B"/>
    <w:rsid w:val="004B57B4"/>
    <w:rsid w:val="004C7A6C"/>
    <w:rsid w:val="004E12C0"/>
    <w:rsid w:val="004E27F3"/>
    <w:rsid w:val="004E40D7"/>
    <w:rsid w:val="004E447C"/>
    <w:rsid w:val="004F5D8D"/>
    <w:rsid w:val="00500C56"/>
    <w:rsid w:val="00500E14"/>
    <w:rsid w:val="00504A24"/>
    <w:rsid w:val="005078B5"/>
    <w:rsid w:val="00515570"/>
    <w:rsid w:val="00523D79"/>
    <w:rsid w:val="00533FBB"/>
    <w:rsid w:val="0054656B"/>
    <w:rsid w:val="00567873"/>
    <w:rsid w:val="00571EF2"/>
    <w:rsid w:val="00592152"/>
    <w:rsid w:val="005A6D73"/>
    <w:rsid w:val="005B0801"/>
    <w:rsid w:val="005B6D63"/>
    <w:rsid w:val="005C0A8B"/>
    <w:rsid w:val="005D02AC"/>
    <w:rsid w:val="005D0D41"/>
    <w:rsid w:val="005E0881"/>
    <w:rsid w:val="005E0B2C"/>
    <w:rsid w:val="005E493B"/>
    <w:rsid w:val="005E6224"/>
    <w:rsid w:val="005F1FE3"/>
    <w:rsid w:val="00603615"/>
    <w:rsid w:val="00630C37"/>
    <w:rsid w:val="0063630A"/>
    <w:rsid w:val="00641665"/>
    <w:rsid w:val="00641C1B"/>
    <w:rsid w:val="006435D2"/>
    <w:rsid w:val="00656BA3"/>
    <w:rsid w:val="006662F3"/>
    <w:rsid w:val="006726C3"/>
    <w:rsid w:val="00674ADC"/>
    <w:rsid w:val="00674C63"/>
    <w:rsid w:val="00677484"/>
    <w:rsid w:val="00683F79"/>
    <w:rsid w:val="00685B6E"/>
    <w:rsid w:val="00690607"/>
    <w:rsid w:val="006B2825"/>
    <w:rsid w:val="006B367F"/>
    <w:rsid w:val="006B5396"/>
    <w:rsid w:val="006C10D2"/>
    <w:rsid w:val="006C2F5B"/>
    <w:rsid w:val="006C7581"/>
    <w:rsid w:val="006D3894"/>
    <w:rsid w:val="006E136E"/>
    <w:rsid w:val="006E25F2"/>
    <w:rsid w:val="006F32AC"/>
    <w:rsid w:val="00712611"/>
    <w:rsid w:val="00717A30"/>
    <w:rsid w:val="007225D6"/>
    <w:rsid w:val="0074521F"/>
    <w:rsid w:val="007523B9"/>
    <w:rsid w:val="00764CAF"/>
    <w:rsid w:val="00773163"/>
    <w:rsid w:val="00780811"/>
    <w:rsid w:val="007858C1"/>
    <w:rsid w:val="00786CC5"/>
    <w:rsid w:val="007924E6"/>
    <w:rsid w:val="00794CBE"/>
    <w:rsid w:val="007A0D17"/>
    <w:rsid w:val="007A526D"/>
    <w:rsid w:val="007B149E"/>
    <w:rsid w:val="007B1FF6"/>
    <w:rsid w:val="007C144A"/>
    <w:rsid w:val="007D5676"/>
    <w:rsid w:val="007E0300"/>
    <w:rsid w:val="007E4795"/>
    <w:rsid w:val="007F2E6F"/>
    <w:rsid w:val="007F59F9"/>
    <w:rsid w:val="00800565"/>
    <w:rsid w:val="008106E7"/>
    <w:rsid w:val="00810818"/>
    <w:rsid w:val="008173BB"/>
    <w:rsid w:val="00820F1B"/>
    <w:rsid w:val="008210AD"/>
    <w:rsid w:val="008268B7"/>
    <w:rsid w:val="008542CC"/>
    <w:rsid w:val="00855A13"/>
    <w:rsid w:val="0085723A"/>
    <w:rsid w:val="008622F9"/>
    <w:rsid w:val="0086537C"/>
    <w:rsid w:val="0087063E"/>
    <w:rsid w:val="008718E5"/>
    <w:rsid w:val="00872350"/>
    <w:rsid w:val="0088150B"/>
    <w:rsid w:val="008815FF"/>
    <w:rsid w:val="00892C88"/>
    <w:rsid w:val="008931B5"/>
    <w:rsid w:val="00895E30"/>
    <w:rsid w:val="008A29D4"/>
    <w:rsid w:val="008A6DCC"/>
    <w:rsid w:val="008B3F53"/>
    <w:rsid w:val="008B63FC"/>
    <w:rsid w:val="008B669E"/>
    <w:rsid w:val="008B6E35"/>
    <w:rsid w:val="008B771C"/>
    <w:rsid w:val="008D14BD"/>
    <w:rsid w:val="008E02FC"/>
    <w:rsid w:val="008E1997"/>
    <w:rsid w:val="008E792A"/>
    <w:rsid w:val="008F283F"/>
    <w:rsid w:val="008F4537"/>
    <w:rsid w:val="0090276B"/>
    <w:rsid w:val="00916902"/>
    <w:rsid w:val="00920F54"/>
    <w:rsid w:val="00921525"/>
    <w:rsid w:val="00930694"/>
    <w:rsid w:val="00930F03"/>
    <w:rsid w:val="009339CE"/>
    <w:rsid w:val="009357D5"/>
    <w:rsid w:val="00942587"/>
    <w:rsid w:val="00943087"/>
    <w:rsid w:val="0095334C"/>
    <w:rsid w:val="00956852"/>
    <w:rsid w:val="009A0BBC"/>
    <w:rsid w:val="009A3053"/>
    <w:rsid w:val="009A4758"/>
    <w:rsid w:val="009A67C6"/>
    <w:rsid w:val="009B40C6"/>
    <w:rsid w:val="009C5095"/>
    <w:rsid w:val="009D1AEE"/>
    <w:rsid w:val="009D2BEB"/>
    <w:rsid w:val="009E5EBC"/>
    <w:rsid w:val="009F1139"/>
    <w:rsid w:val="009F3CC5"/>
    <w:rsid w:val="00A06EE2"/>
    <w:rsid w:val="00A079DD"/>
    <w:rsid w:val="00A12030"/>
    <w:rsid w:val="00A13B64"/>
    <w:rsid w:val="00A13D3F"/>
    <w:rsid w:val="00A14EE4"/>
    <w:rsid w:val="00A15DBA"/>
    <w:rsid w:val="00A17A92"/>
    <w:rsid w:val="00A253DD"/>
    <w:rsid w:val="00A25655"/>
    <w:rsid w:val="00A27CE0"/>
    <w:rsid w:val="00A41B98"/>
    <w:rsid w:val="00A478FF"/>
    <w:rsid w:val="00A55879"/>
    <w:rsid w:val="00A60A5E"/>
    <w:rsid w:val="00A61EE8"/>
    <w:rsid w:val="00A70934"/>
    <w:rsid w:val="00A7111D"/>
    <w:rsid w:val="00A7124E"/>
    <w:rsid w:val="00A8106F"/>
    <w:rsid w:val="00A90EF1"/>
    <w:rsid w:val="00AA34F9"/>
    <w:rsid w:val="00AA4F51"/>
    <w:rsid w:val="00AB1F83"/>
    <w:rsid w:val="00AC05DB"/>
    <w:rsid w:val="00AC1E49"/>
    <w:rsid w:val="00AC4B8C"/>
    <w:rsid w:val="00AD0985"/>
    <w:rsid w:val="00AD23C2"/>
    <w:rsid w:val="00AD69F4"/>
    <w:rsid w:val="00AD6D46"/>
    <w:rsid w:val="00AE0201"/>
    <w:rsid w:val="00AE18AE"/>
    <w:rsid w:val="00AE2404"/>
    <w:rsid w:val="00AE3973"/>
    <w:rsid w:val="00AF1BAF"/>
    <w:rsid w:val="00B11461"/>
    <w:rsid w:val="00B23FBE"/>
    <w:rsid w:val="00B26A2C"/>
    <w:rsid w:val="00B30012"/>
    <w:rsid w:val="00B31E6F"/>
    <w:rsid w:val="00B35973"/>
    <w:rsid w:val="00B35DDA"/>
    <w:rsid w:val="00B40A2B"/>
    <w:rsid w:val="00B55CB6"/>
    <w:rsid w:val="00B621C9"/>
    <w:rsid w:val="00B6456A"/>
    <w:rsid w:val="00B74BC7"/>
    <w:rsid w:val="00B76A0F"/>
    <w:rsid w:val="00B8520E"/>
    <w:rsid w:val="00B92A7F"/>
    <w:rsid w:val="00B969BC"/>
    <w:rsid w:val="00BA41BC"/>
    <w:rsid w:val="00BC11DD"/>
    <w:rsid w:val="00BC3159"/>
    <w:rsid w:val="00BC41EB"/>
    <w:rsid w:val="00BD14E2"/>
    <w:rsid w:val="00BD5AC3"/>
    <w:rsid w:val="00BF3F90"/>
    <w:rsid w:val="00C02570"/>
    <w:rsid w:val="00C058AA"/>
    <w:rsid w:val="00C11757"/>
    <w:rsid w:val="00C126CC"/>
    <w:rsid w:val="00C17515"/>
    <w:rsid w:val="00C17746"/>
    <w:rsid w:val="00C21150"/>
    <w:rsid w:val="00C21C34"/>
    <w:rsid w:val="00C222B5"/>
    <w:rsid w:val="00C31A38"/>
    <w:rsid w:val="00C50099"/>
    <w:rsid w:val="00C521AB"/>
    <w:rsid w:val="00C552B2"/>
    <w:rsid w:val="00C70BA0"/>
    <w:rsid w:val="00C75744"/>
    <w:rsid w:val="00C779C3"/>
    <w:rsid w:val="00C85110"/>
    <w:rsid w:val="00C8665E"/>
    <w:rsid w:val="00C9403D"/>
    <w:rsid w:val="00CA0CAD"/>
    <w:rsid w:val="00CA0F63"/>
    <w:rsid w:val="00CA3D5E"/>
    <w:rsid w:val="00CA4340"/>
    <w:rsid w:val="00CA529C"/>
    <w:rsid w:val="00CB0B75"/>
    <w:rsid w:val="00CC3B4F"/>
    <w:rsid w:val="00CD3A1E"/>
    <w:rsid w:val="00CD6377"/>
    <w:rsid w:val="00CE1453"/>
    <w:rsid w:val="00CE1CBF"/>
    <w:rsid w:val="00CE3461"/>
    <w:rsid w:val="00CE6D04"/>
    <w:rsid w:val="00CF6CB5"/>
    <w:rsid w:val="00D0764F"/>
    <w:rsid w:val="00D13686"/>
    <w:rsid w:val="00D2533A"/>
    <w:rsid w:val="00D253B9"/>
    <w:rsid w:val="00D25CFB"/>
    <w:rsid w:val="00D4234F"/>
    <w:rsid w:val="00D47774"/>
    <w:rsid w:val="00D50273"/>
    <w:rsid w:val="00D511A1"/>
    <w:rsid w:val="00D62BC3"/>
    <w:rsid w:val="00D779F7"/>
    <w:rsid w:val="00D80262"/>
    <w:rsid w:val="00D80558"/>
    <w:rsid w:val="00D81778"/>
    <w:rsid w:val="00D9797C"/>
    <w:rsid w:val="00DA13D1"/>
    <w:rsid w:val="00DC1959"/>
    <w:rsid w:val="00DC4675"/>
    <w:rsid w:val="00DD35A0"/>
    <w:rsid w:val="00DD3E27"/>
    <w:rsid w:val="00DD47B2"/>
    <w:rsid w:val="00DF5786"/>
    <w:rsid w:val="00DF6478"/>
    <w:rsid w:val="00DF72F4"/>
    <w:rsid w:val="00E03BCF"/>
    <w:rsid w:val="00E04D80"/>
    <w:rsid w:val="00E2358F"/>
    <w:rsid w:val="00E32A78"/>
    <w:rsid w:val="00E33B8E"/>
    <w:rsid w:val="00E34538"/>
    <w:rsid w:val="00E379E5"/>
    <w:rsid w:val="00E40144"/>
    <w:rsid w:val="00E41999"/>
    <w:rsid w:val="00E42ACC"/>
    <w:rsid w:val="00E50A49"/>
    <w:rsid w:val="00E50A5A"/>
    <w:rsid w:val="00E51D5D"/>
    <w:rsid w:val="00E51E07"/>
    <w:rsid w:val="00E53486"/>
    <w:rsid w:val="00E610D8"/>
    <w:rsid w:val="00E61DF7"/>
    <w:rsid w:val="00E6217B"/>
    <w:rsid w:val="00E72BD0"/>
    <w:rsid w:val="00E736A6"/>
    <w:rsid w:val="00E800F4"/>
    <w:rsid w:val="00E82E91"/>
    <w:rsid w:val="00E83482"/>
    <w:rsid w:val="00E90B4D"/>
    <w:rsid w:val="00E9162E"/>
    <w:rsid w:val="00E91D43"/>
    <w:rsid w:val="00E91DCA"/>
    <w:rsid w:val="00E91F10"/>
    <w:rsid w:val="00E921AB"/>
    <w:rsid w:val="00EA7B6B"/>
    <w:rsid w:val="00EB44AF"/>
    <w:rsid w:val="00EB5469"/>
    <w:rsid w:val="00EC1138"/>
    <w:rsid w:val="00ED2063"/>
    <w:rsid w:val="00ED684C"/>
    <w:rsid w:val="00EE22D1"/>
    <w:rsid w:val="00EE67EA"/>
    <w:rsid w:val="00EF2DEA"/>
    <w:rsid w:val="00EF3C43"/>
    <w:rsid w:val="00EF655B"/>
    <w:rsid w:val="00EF7324"/>
    <w:rsid w:val="00EF7919"/>
    <w:rsid w:val="00EF7CAB"/>
    <w:rsid w:val="00F0340A"/>
    <w:rsid w:val="00F13900"/>
    <w:rsid w:val="00F15D8C"/>
    <w:rsid w:val="00F16223"/>
    <w:rsid w:val="00F2135E"/>
    <w:rsid w:val="00F26D76"/>
    <w:rsid w:val="00F3513F"/>
    <w:rsid w:val="00F66AFB"/>
    <w:rsid w:val="00F83F55"/>
    <w:rsid w:val="00F861E8"/>
    <w:rsid w:val="00F878C0"/>
    <w:rsid w:val="00F936A8"/>
    <w:rsid w:val="00FB2023"/>
    <w:rsid w:val="00FB3E29"/>
    <w:rsid w:val="00FB704F"/>
    <w:rsid w:val="00FB7323"/>
    <w:rsid w:val="00FC064C"/>
    <w:rsid w:val="00FC0CB2"/>
    <w:rsid w:val="00FC3492"/>
    <w:rsid w:val="00FD01FE"/>
    <w:rsid w:val="00FD4410"/>
    <w:rsid w:val="00FE4FE9"/>
    <w:rsid w:val="00FE5580"/>
    <w:rsid w:val="00FE5A82"/>
    <w:rsid w:val="00FE722D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053"/>
    <w:pPr>
      <w:ind w:left="720"/>
      <w:contextualSpacing/>
    </w:pPr>
  </w:style>
  <w:style w:type="paragraph" w:styleId="NoSpacing">
    <w:name w:val="No Spacing"/>
    <w:uiPriority w:val="1"/>
    <w:qFormat/>
    <w:rsid w:val="00C50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F54"/>
  </w:style>
  <w:style w:type="paragraph" w:styleId="Footer">
    <w:name w:val="footer"/>
    <w:basedOn w:val="Normal"/>
    <w:link w:val="FooterChar"/>
    <w:uiPriority w:val="99"/>
    <w:unhideWhenUsed/>
    <w:rsid w:val="0092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54"/>
  </w:style>
  <w:style w:type="table" w:customStyle="1" w:styleId="TableGrid1">
    <w:name w:val="Table Grid1"/>
    <w:basedOn w:val="TableNormal"/>
    <w:next w:val="TableGrid"/>
    <w:uiPriority w:val="59"/>
    <w:rsid w:val="004E12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F16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053"/>
    <w:pPr>
      <w:ind w:left="720"/>
      <w:contextualSpacing/>
    </w:pPr>
  </w:style>
  <w:style w:type="paragraph" w:styleId="NoSpacing">
    <w:name w:val="No Spacing"/>
    <w:uiPriority w:val="1"/>
    <w:qFormat/>
    <w:rsid w:val="00C50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0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F54"/>
  </w:style>
  <w:style w:type="paragraph" w:styleId="Footer">
    <w:name w:val="footer"/>
    <w:basedOn w:val="Normal"/>
    <w:link w:val="FooterChar"/>
    <w:uiPriority w:val="99"/>
    <w:unhideWhenUsed/>
    <w:rsid w:val="00920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54"/>
  </w:style>
  <w:style w:type="table" w:customStyle="1" w:styleId="TableGrid1">
    <w:name w:val="Table Grid1"/>
    <w:basedOn w:val="TableNormal"/>
    <w:next w:val="TableGrid"/>
    <w:uiPriority w:val="59"/>
    <w:rsid w:val="004E12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F1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118B-7984-4912-8C0E-7DC42884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Hanis</cp:lastModifiedBy>
  <cp:revision>240</cp:revision>
  <cp:lastPrinted>2014-07-16T06:31:00Z</cp:lastPrinted>
  <dcterms:created xsi:type="dcterms:W3CDTF">2016-06-15T04:29:00Z</dcterms:created>
  <dcterms:modified xsi:type="dcterms:W3CDTF">2016-06-20T01:08:00Z</dcterms:modified>
</cp:coreProperties>
</file>